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C3F" w:rsidRDefault="00D14C3F">
      <w:pPr>
        <w:bidi/>
      </w:pPr>
    </w:p>
    <w:tbl>
      <w:tblPr>
        <w:tblStyle w:val="TableGrid"/>
        <w:tblpPr w:leftFromText="180" w:rightFromText="180" w:vertAnchor="text" w:tblpY="1"/>
        <w:tblOverlap w:val="never"/>
        <w:bidiVisual/>
        <w:tblW w:w="7214" w:type="dxa"/>
        <w:tblInd w:w="0" w:type="dxa"/>
        <w:tblLook w:val="04A0" w:firstRow="1" w:lastRow="0" w:firstColumn="1" w:lastColumn="0" w:noHBand="0" w:noVBand="1"/>
      </w:tblPr>
      <w:tblGrid>
        <w:gridCol w:w="5036"/>
        <w:gridCol w:w="1098"/>
        <w:gridCol w:w="1080"/>
      </w:tblGrid>
      <w:tr w:rsidR="00D14C3F" w:rsidTr="00FD33F9">
        <w:trPr>
          <w:cantSplit/>
          <w:trHeight w:val="530"/>
        </w:trPr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  <w:hideMark/>
          </w:tcPr>
          <w:p w:rsidR="00D14C3F" w:rsidRPr="00D14C3F" w:rsidRDefault="00D14C3F" w:rsidP="00D14C3F">
            <w:pPr>
              <w:rPr>
                <w:rFonts w:cs="B Nazanin"/>
                <w:rtl/>
                <w:lang w:bidi="fa-IR"/>
              </w:rPr>
            </w:pPr>
            <w:r w:rsidRPr="00D14C3F">
              <w:rPr>
                <w:rFonts w:cs="B Nazanin" w:hint="cs"/>
                <w:rtl/>
                <w:lang w:bidi="fa-IR"/>
              </w:rPr>
              <w:t xml:space="preserve">   </w:t>
            </w:r>
          </w:p>
          <w:p w:rsidR="00383158" w:rsidRPr="00D14C3F" w:rsidRDefault="00D14C3F" w:rsidP="00D14C3F">
            <w:pPr>
              <w:rPr>
                <w:rFonts w:cs="B Nazanin"/>
                <w:rtl/>
                <w:lang w:bidi="fa-IR"/>
              </w:rPr>
            </w:pPr>
            <w:r w:rsidRPr="00D14C3F">
              <w:rPr>
                <w:rFonts w:cs="B Nazanin" w:hint="cs"/>
                <w:rtl/>
                <w:lang w:bidi="fa-IR"/>
              </w:rPr>
              <w:t xml:space="preserve">  برنامه سه ترمی </w:t>
            </w:r>
            <w:r w:rsidR="00383158" w:rsidRPr="00D14C3F">
              <w:rPr>
                <w:rFonts w:cs="B Nazanin"/>
                <w:rtl/>
                <w:lang w:bidi="fa-IR"/>
              </w:rPr>
              <w:t xml:space="preserve">دکتری </w:t>
            </w:r>
            <w:r w:rsidR="00383158" w:rsidRPr="00D14C3F">
              <w:rPr>
                <w:rFonts w:cs="B Nazanin" w:hint="cs"/>
                <w:rtl/>
                <w:lang w:bidi="fa-IR"/>
              </w:rPr>
              <w:t>دانش اجتماعی مسلمین</w:t>
            </w:r>
            <w:r w:rsidRPr="00D14C3F">
              <w:rPr>
                <w:rFonts w:cs="B Nazanin" w:hint="cs"/>
                <w:rtl/>
                <w:lang w:bidi="fa-IR"/>
              </w:rPr>
              <w:t xml:space="preserve"> (علوم اجتماعی)          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BE4D5" w:themeFill="accent2" w:themeFillTint="33"/>
          </w:tcPr>
          <w:p w:rsidR="00383158" w:rsidRPr="00D14C3F" w:rsidRDefault="00383158" w:rsidP="00D14C3F">
            <w:pPr>
              <w:rPr>
                <w:rFonts w:cs="B Nazanin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:rsidR="00383158" w:rsidRPr="00D14C3F" w:rsidRDefault="00383158" w:rsidP="00D4232F">
            <w:pPr>
              <w:bidi/>
              <w:spacing w:line="240" w:lineRule="auto"/>
              <w:rPr>
                <w:rFonts w:ascii="Calibri" w:eastAsia="Calibri" w:hAnsi="Calibri" w:cs="B Nazanin"/>
                <w:rtl/>
              </w:rPr>
            </w:pPr>
          </w:p>
        </w:tc>
      </w:tr>
      <w:tr w:rsidR="00383158" w:rsidTr="00FD33F9">
        <w:trPr>
          <w:cantSplit/>
          <w:trHeight w:val="262"/>
        </w:trPr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4B083" w:themeFill="accent2" w:themeFillTint="99"/>
            <w:hideMark/>
          </w:tcPr>
          <w:p w:rsidR="00383158" w:rsidRPr="00D14C3F" w:rsidRDefault="00383158" w:rsidP="00D4232F">
            <w:pPr>
              <w:bidi/>
              <w:spacing w:line="240" w:lineRule="auto"/>
              <w:rPr>
                <w:rFonts w:ascii="Calibri" w:eastAsia="Calibri" w:hAnsi="Calibri" w:cs="B Nazanin"/>
                <w:rtl/>
              </w:rPr>
            </w:pPr>
            <w:r w:rsidRPr="00D14C3F">
              <w:rPr>
                <w:rFonts w:ascii="Calibri" w:eastAsia="Calibri" w:hAnsi="Calibri" w:cs="B Nazanin"/>
                <w:sz w:val="32"/>
                <w:szCs w:val="32"/>
                <w:rtl/>
              </w:rPr>
              <w:t>ترم اول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4B083" w:themeFill="accent2" w:themeFillTint="99"/>
          </w:tcPr>
          <w:p w:rsidR="00383158" w:rsidRPr="00D14C3F" w:rsidRDefault="00383158" w:rsidP="00D4232F">
            <w:pPr>
              <w:bidi/>
              <w:spacing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383158" w:rsidRPr="00D14C3F" w:rsidRDefault="00383158" w:rsidP="00D4232F">
            <w:pPr>
              <w:bidi/>
              <w:spacing w:line="240" w:lineRule="auto"/>
              <w:rPr>
                <w:rFonts w:ascii="Calibri" w:eastAsia="Calibri" w:hAnsi="Calibri" w:cs="B Nazanin"/>
                <w:rtl/>
              </w:rPr>
            </w:pPr>
          </w:p>
        </w:tc>
      </w:tr>
      <w:tr w:rsidR="00383158" w:rsidTr="00FD33F9">
        <w:trPr>
          <w:cantSplit/>
          <w:trHeight w:val="625"/>
        </w:trPr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383158" w:rsidRPr="00D14C3F" w:rsidRDefault="00383158" w:rsidP="00D4232F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14C3F">
              <w:rPr>
                <w:rFonts w:ascii="Calibri" w:eastAsia="Calibri" w:hAnsi="Calibri" w:cs="B Nazanin" w:hint="cs"/>
                <w:b/>
                <w:bCs/>
                <w:rtl/>
              </w:rPr>
              <w:t>نام درس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383158" w:rsidRPr="00D14C3F" w:rsidRDefault="00383158" w:rsidP="00D4232F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14C3F">
              <w:rPr>
                <w:rFonts w:ascii="Calibri" w:eastAsia="Calibri" w:hAnsi="Calibri" w:cs="B Nazanin" w:hint="cs"/>
                <w:b/>
                <w:bCs/>
                <w:rtl/>
              </w:rPr>
              <w:t>پیش نیاز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hideMark/>
          </w:tcPr>
          <w:p w:rsidR="00383158" w:rsidRPr="00D14C3F" w:rsidRDefault="00383158" w:rsidP="00D4232F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  <w:b/>
                <w:bCs/>
                <w:rtl/>
              </w:rPr>
            </w:pPr>
            <w:r w:rsidRPr="00D14C3F">
              <w:rPr>
                <w:rFonts w:ascii="Calibri" w:eastAsia="Calibri" w:hAnsi="Calibri" w:cs="B Nazanin" w:hint="cs"/>
                <w:b/>
                <w:bCs/>
                <w:rtl/>
              </w:rPr>
              <w:t>نوع درس</w:t>
            </w:r>
          </w:p>
        </w:tc>
      </w:tr>
      <w:tr w:rsidR="00383158" w:rsidTr="00FD33F9">
        <w:trPr>
          <w:cantSplit/>
          <w:trHeight w:val="436"/>
        </w:trPr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158" w:rsidRPr="00D14C3F" w:rsidRDefault="00383158" w:rsidP="00D4232F">
            <w:pPr>
              <w:bidi/>
              <w:spacing w:line="240" w:lineRule="auto"/>
              <w:rPr>
                <w:rFonts w:ascii="Calibri" w:eastAsia="Calibri" w:hAnsi="Calibri" w:cs="B Nazanin"/>
                <w:rtl/>
              </w:rPr>
            </w:pPr>
            <w:r w:rsidRPr="00D14C3F">
              <w:rPr>
                <w:rFonts w:ascii="Calibri" w:eastAsia="Calibri" w:hAnsi="Calibri" w:cs="B Nazanin" w:hint="cs"/>
                <w:rtl/>
              </w:rPr>
              <w:t>زبان عربی معاصر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8" w:rsidRPr="00D14C3F" w:rsidRDefault="00383158" w:rsidP="00D4232F">
            <w:pPr>
              <w:bidi/>
              <w:spacing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158" w:rsidRPr="00D14C3F" w:rsidRDefault="00383158" w:rsidP="00D4232F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D14C3F">
              <w:rPr>
                <w:rFonts w:ascii="Calibri" w:eastAsia="Calibri" w:hAnsi="Calibri" w:cs="B Nazanin" w:hint="cs"/>
                <w:rtl/>
                <w:lang w:bidi="fa-IR"/>
              </w:rPr>
              <w:t>جبرانی</w:t>
            </w:r>
          </w:p>
        </w:tc>
      </w:tr>
      <w:tr w:rsidR="00383158" w:rsidTr="00FD33F9">
        <w:trPr>
          <w:cantSplit/>
          <w:trHeight w:val="436"/>
        </w:trPr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158" w:rsidRPr="00D14C3F" w:rsidRDefault="00383158" w:rsidP="00D4232F">
            <w:pPr>
              <w:bidi/>
              <w:spacing w:line="240" w:lineRule="auto"/>
              <w:rPr>
                <w:rFonts w:ascii="Calibri" w:eastAsia="Calibri" w:hAnsi="Calibri" w:cs="B Nazanin"/>
                <w:rtl/>
              </w:rPr>
            </w:pPr>
            <w:r w:rsidRPr="00D14C3F">
              <w:rPr>
                <w:rFonts w:ascii="Calibri" w:eastAsia="Calibri" w:hAnsi="Calibri" w:cs="B Nazanin" w:hint="cs"/>
                <w:rtl/>
              </w:rPr>
              <w:t>فلسفه علوم اجتماعی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8" w:rsidRPr="00D14C3F" w:rsidRDefault="00383158" w:rsidP="00D4232F">
            <w:pPr>
              <w:bidi/>
              <w:spacing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158" w:rsidRPr="00D14C3F" w:rsidRDefault="00383158" w:rsidP="00D4232F">
            <w:pPr>
              <w:spacing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 w:rsidRPr="00D14C3F">
              <w:rPr>
                <w:rFonts w:ascii="Calibri" w:eastAsia="Calibri" w:hAnsi="Calibri" w:cs="B Nazanin" w:hint="cs"/>
                <w:rtl/>
                <w:lang w:bidi="fa-IR"/>
              </w:rPr>
              <w:t>جبرانی</w:t>
            </w:r>
          </w:p>
        </w:tc>
      </w:tr>
      <w:tr w:rsidR="00383158" w:rsidTr="00FD33F9">
        <w:trPr>
          <w:cantSplit/>
          <w:trHeight w:val="445"/>
        </w:trPr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158" w:rsidRPr="00D14C3F" w:rsidRDefault="00383158" w:rsidP="00D4232F">
            <w:pPr>
              <w:bidi/>
              <w:spacing w:line="240" w:lineRule="auto"/>
              <w:rPr>
                <w:rFonts w:ascii="Calibri" w:eastAsia="Calibri" w:hAnsi="Calibri" w:cs="B Nazanin"/>
                <w:sz w:val="20"/>
                <w:szCs w:val="20"/>
              </w:rPr>
            </w:pPr>
            <w:r w:rsidRPr="00D14C3F">
              <w:rPr>
                <w:rFonts w:ascii="Calibri" w:eastAsia="Calibri" w:hAnsi="Calibri" w:cs="B Nazanin" w:hint="cs"/>
                <w:sz w:val="20"/>
                <w:szCs w:val="20"/>
                <w:rtl/>
              </w:rPr>
              <w:t>بررسی انتقادی نظریات و مکاتب جامعه‌شناسی 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8" w:rsidRPr="00D14C3F" w:rsidRDefault="00383158" w:rsidP="00D4232F">
            <w:pPr>
              <w:bidi/>
              <w:spacing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158" w:rsidRPr="00D14C3F" w:rsidRDefault="00383158" w:rsidP="00D4232F">
            <w:pPr>
              <w:spacing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 w:rsidRPr="00D14C3F">
              <w:rPr>
                <w:rFonts w:ascii="Calibri" w:eastAsia="Calibri" w:hAnsi="Calibri" w:cs="B Nazanin" w:hint="cs"/>
                <w:rtl/>
                <w:lang w:bidi="fa-IR"/>
              </w:rPr>
              <w:t>جبرانی</w:t>
            </w:r>
          </w:p>
        </w:tc>
      </w:tr>
      <w:tr w:rsidR="00383158" w:rsidTr="00FD33F9">
        <w:trPr>
          <w:cantSplit/>
          <w:trHeight w:val="445"/>
        </w:trPr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158" w:rsidRPr="00D14C3F" w:rsidRDefault="00383158" w:rsidP="00D4232F">
            <w:pPr>
              <w:bidi/>
              <w:spacing w:line="240" w:lineRule="auto"/>
              <w:rPr>
                <w:rFonts w:ascii="Calibri" w:eastAsia="Calibri" w:hAnsi="Calibri" w:cs="B Nazanin"/>
                <w:sz w:val="20"/>
                <w:szCs w:val="20"/>
              </w:rPr>
            </w:pPr>
            <w:r w:rsidRPr="00D14C3F">
              <w:rPr>
                <w:rFonts w:ascii="Calibri" w:eastAsia="Calibri" w:hAnsi="Calibri" w:cs="B Nazanin" w:hint="cs"/>
                <w:sz w:val="20"/>
                <w:szCs w:val="20"/>
                <w:rtl/>
              </w:rPr>
              <w:t>تحلیل ادوار علوم عقلی و نقلی 1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8" w:rsidRPr="00D14C3F" w:rsidRDefault="00383158" w:rsidP="00D4232F">
            <w:pPr>
              <w:bidi/>
              <w:spacing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158" w:rsidRPr="00D14C3F" w:rsidRDefault="00383158" w:rsidP="00FD33F9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D14C3F">
              <w:rPr>
                <w:rFonts w:ascii="Calibri" w:eastAsia="Calibri" w:hAnsi="Calibri" w:cs="B Nazanin" w:hint="cs"/>
                <w:rtl/>
              </w:rPr>
              <w:t>الزامی</w:t>
            </w:r>
          </w:p>
        </w:tc>
      </w:tr>
      <w:tr w:rsidR="00383158" w:rsidTr="00FD33F9">
        <w:trPr>
          <w:cantSplit/>
          <w:trHeight w:val="436"/>
        </w:trPr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158" w:rsidRPr="00D14C3F" w:rsidRDefault="00383158" w:rsidP="00D4232F">
            <w:pPr>
              <w:bidi/>
              <w:spacing w:line="240" w:lineRule="auto"/>
              <w:rPr>
                <w:rFonts w:ascii="Calibri" w:eastAsia="Calibri" w:hAnsi="Calibri" w:cs="B Nazanin"/>
              </w:rPr>
            </w:pPr>
            <w:r w:rsidRPr="00D14C3F">
              <w:rPr>
                <w:rFonts w:ascii="Calibri" w:eastAsia="Calibri" w:hAnsi="Calibri" w:cs="B Nazanin"/>
                <w:rtl/>
              </w:rPr>
              <w:t>جمع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8" w:rsidRPr="00D14C3F" w:rsidRDefault="00383158" w:rsidP="00D4232F">
            <w:pPr>
              <w:bidi/>
              <w:spacing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158" w:rsidRPr="00D14C3F" w:rsidRDefault="00383158" w:rsidP="00D4232F">
            <w:pPr>
              <w:rPr>
                <w:rFonts w:ascii="Calibri" w:eastAsia="Calibri" w:hAnsi="Calibri" w:cs="B Nazanin"/>
                <w:rtl/>
              </w:rPr>
            </w:pPr>
          </w:p>
        </w:tc>
      </w:tr>
      <w:tr w:rsidR="00383158" w:rsidTr="00FD33F9">
        <w:trPr>
          <w:cantSplit/>
          <w:trHeight w:val="227"/>
        </w:trPr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4B083" w:themeFill="accent2" w:themeFillTint="99"/>
            <w:hideMark/>
          </w:tcPr>
          <w:p w:rsidR="00383158" w:rsidRPr="00D14C3F" w:rsidRDefault="00383158" w:rsidP="00D4232F">
            <w:pPr>
              <w:bidi/>
              <w:spacing w:line="240" w:lineRule="auto"/>
              <w:rPr>
                <w:rFonts w:ascii="Calibri" w:eastAsia="Calibri" w:hAnsi="Calibri" w:cs="B Nazanin"/>
                <w:b/>
                <w:bCs/>
                <w:sz w:val="32"/>
                <w:szCs w:val="32"/>
                <w:rtl/>
              </w:rPr>
            </w:pPr>
            <w:r w:rsidRPr="00D14C3F">
              <w:rPr>
                <w:rFonts w:ascii="Calibri" w:eastAsia="Calibri" w:hAnsi="Calibri" w:cs="B Nazanin"/>
                <w:b/>
                <w:bCs/>
                <w:sz w:val="32"/>
                <w:szCs w:val="32"/>
                <w:rtl/>
              </w:rPr>
              <w:t>ترم دوم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4B083" w:themeFill="accent2" w:themeFillTint="99"/>
          </w:tcPr>
          <w:p w:rsidR="00383158" w:rsidRPr="00D14C3F" w:rsidRDefault="00383158" w:rsidP="00D4232F">
            <w:pPr>
              <w:bidi/>
              <w:spacing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383158" w:rsidRPr="00D14C3F" w:rsidRDefault="00383158" w:rsidP="00D4232F">
            <w:pPr>
              <w:bidi/>
              <w:spacing w:line="240" w:lineRule="auto"/>
              <w:rPr>
                <w:rFonts w:ascii="Calibri" w:eastAsia="Calibri" w:hAnsi="Calibri" w:cs="B Nazanin"/>
                <w:rtl/>
              </w:rPr>
            </w:pPr>
          </w:p>
        </w:tc>
      </w:tr>
      <w:tr w:rsidR="00383158" w:rsidTr="00FD33F9">
        <w:trPr>
          <w:cantSplit/>
          <w:trHeight w:val="481"/>
        </w:trPr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158" w:rsidRPr="00D14C3F" w:rsidRDefault="00383158" w:rsidP="00D4232F">
            <w:pPr>
              <w:bidi/>
              <w:spacing w:line="240" w:lineRule="auto"/>
              <w:rPr>
                <w:rFonts w:ascii="Calibri" w:eastAsia="Calibri" w:hAnsi="Calibri" w:cs="B Nazanin"/>
                <w:rtl/>
              </w:rPr>
            </w:pPr>
            <w:r w:rsidRPr="00D14C3F">
              <w:rPr>
                <w:rFonts w:ascii="Calibri" w:eastAsia="Calibri" w:hAnsi="Calibri" w:cs="B Nazanin" w:hint="cs"/>
                <w:rtl/>
              </w:rPr>
              <w:t>تحلیل ادوار علوم عقلی و نقلی 2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158" w:rsidRPr="00D14C3F" w:rsidRDefault="00D14C3F" w:rsidP="00D14C3F">
            <w:pPr>
              <w:jc w:val="right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>
              <w:rPr>
                <w:rFonts w:ascii="Calibri" w:eastAsia="Calibri" w:hAnsi="Calibri" w:cs="B Nazanin" w:hint="cs"/>
                <w:sz w:val="16"/>
                <w:szCs w:val="16"/>
                <w:rtl/>
              </w:rPr>
              <w:t>تحلیل ادوار علوم عقلی نقلی1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158" w:rsidRPr="00D14C3F" w:rsidRDefault="00383158" w:rsidP="00FD33F9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</w:rPr>
            </w:pPr>
            <w:r w:rsidRPr="00D14C3F">
              <w:rPr>
                <w:rFonts w:ascii="Calibri" w:eastAsia="Calibri" w:hAnsi="Calibri" w:cs="B Nazanin" w:hint="cs"/>
                <w:rtl/>
                <w:lang w:bidi="fa-IR"/>
              </w:rPr>
              <w:t>الزامی</w:t>
            </w:r>
          </w:p>
        </w:tc>
      </w:tr>
      <w:tr w:rsidR="00383158" w:rsidTr="00FD33F9">
        <w:trPr>
          <w:cantSplit/>
          <w:trHeight w:val="400"/>
        </w:trPr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158" w:rsidRPr="00D14C3F" w:rsidRDefault="00383158" w:rsidP="00D4232F">
            <w:pPr>
              <w:bidi/>
              <w:spacing w:line="240" w:lineRule="auto"/>
              <w:rPr>
                <w:rFonts w:ascii="Calibri" w:eastAsia="Calibri" w:hAnsi="Calibri" w:cs="B Nazanin"/>
                <w:rtl/>
              </w:rPr>
            </w:pPr>
            <w:r w:rsidRPr="00D14C3F">
              <w:rPr>
                <w:rFonts w:ascii="Calibri" w:eastAsia="Calibri" w:hAnsi="Calibri" w:cs="B Nazanin" w:hint="cs"/>
                <w:rtl/>
              </w:rPr>
              <w:t>بازشناسی تطورات علم اجتماعی مسلمین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8" w:rsidRPr="00D14C3F" w:rsidRDefault="00383158" w:rsidP="00D4232F">
            <w:pPr>
              <w:bidi/>
              <w:spacing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158" w:rsidRPr="00D14C3F" w:rsidRDefault="00383158" w:rsidP="00FD33F9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 w:rsidRPr="00D14C3F">
              <w:rPr>
                <w:rFonts w:ascii="Calibri" w:eastAsia="Calibri" w:hAnsi="Calibri" w:cs="B Nazanin"/>
                <w:rtl/>
                <w:lang w:bidi="fa-IR"/>
              </w:rPr>
              <w:t>الزامی</w:t>
            </w:r>
          </w:p>
        </w:tc>
      </w:tr>
      <w:tr w:rsidR="00383158" w:rsidTr="00FD33F9">
        <w:trPr>
          <w:cantSplit/>
          <w:trHeight w:val="445"/>
        </w:trPr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158" w:rsidRPr="00D14C3F" w:rsidRDefault="00383158" w:rsidP="00D4232F">
            <w:pPr>
              <w:bidi/>
              <w:spacing w:line="240" w:lineRule="auto"/>
              <w:rPr>
                <w:rFonts w:ascii="Calibri" w:eastAsia="Calibri" w:hAnsi="Calibri" w:cs="B Nazanin"/>
                <w:rtl/>
              </w:rPr>
            </w:pPr>
            <w:r w:rsidRPr="00D14C3F">
              <w:rPr>
                <w:rFonts w:ascii="Calibri" w:eastAsia="Calibri" w:hAnsi="Calibri" w:cs="B Nazanin" w:hint="cs"/>
                <w:rtl/>
              </w:rPr>
              <w:t>چالش‌های فرهنگی اجتماعی ایران معاصر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8" w:rsidRPr="00D14C3F" w:rsidRDefault="00383158" w:rsidP="00D4232F">
            <w:pPr>
              <w:bidi/>
              <w:spacing w:line="240" w:lineRule="auto"/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158" w:rsidRPr="00D14C3F" w:rsidRDefault="00383158" w:rsidP="00FD33F9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D14C3F">
              <w:rPr>
                <w:rFonts w:ascii="Calibri" w:eastAsia="Calibri" w:hAnsi="Calibri" w:cs="B Nazanin" w:hint="cs"/>
                <w:rtl/>
              </w:rPr>
              <w:t>اختیاری</w:t>
            </w:r>
          </w:p>
        </w:tc>
      </w:tr>
      <w:tr w:rsidR="00383158" w:rsidTr="00FD33F9">
        <w:trPr>
          <w:cantSplit/>
          <w:trHeight w:val="427"/>
        </w:trPr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158" w:rsidRPr="00D14C3F" w:rsidRDefault="009C49F9" w:rsidP="00D4232F">
            <w:pPr>
              <w:bidi/>
              <w:spacing w:line="240" w:lineRule="auto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 xml:space="preserve">رویکرد انتقادی به جامعه </w:t>
            </w:r>
            <w:r w:rsidR="00383158" w:rsidRPr="00D14C3F">
              <w:rPr>
                <w:rFonts w:ascii="Calibri" w:eastAsia="Calibri" w:hAnsi="Calibri" w:cs="B Nazanin" w:hint="cs"/>
                <w:rtl/>
              </w:rPr>
              <w:t>شناسی دین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8" w:rsidRPr="00D14C3F" w:rsidRDefault="00383158" w:rsidP="00D4232F">
            <w:pPr>
              <w:bidi/>
              <w:spacing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158" w:rsidRPr="00D14C3F" w:rsidRDefault="00383158" w:rsidP="00FD33F9">
            <w:pPr>
              <w:jc w:val="center"/>
              <w:rPr>
                <w:rFonts w:ascii="Calibri" w:eastAsia="Calibri" w:hAnsi="Calibri" w:cs="B Nazanin"/>
                <w:rtl/>
              </w:rPr>
            </w:pPr>
            <w:r w:rsidRPr="00D14C3F">
              <w:rPr>
                <w:rFonts w:ascii="Calibri" w:eastAsia="Calibri" w:hAnsi="Calibri" w:cs="B Nazanin" w:hint="cs"/>
                <w:rtl/>
              </w:rPr>
              <w:t>اختیاری</w:t>
            </w:r>
          </w:p>
        </w:tc>
      </w:tr>
      <w:tr w:rsidR="00383158" w:rsidTr="00FD33F9">
        <w:trPr>
          <w:cantSplit/>
          <w:trHeight w:val="445"/>
        </w:trPr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158" w:rsidRPr="00D14C3F" w:rsidRDefault="00383158" w:rsidP="00D4232F">
            <w:pPr>
              <w:bidi/>
              <w:spacing w:line="240" w:lineRule="auto"/>
              <w:rPr>
                <w:rFonts w:ascii="Calibri" w:eastAsia="Calibri" w:hAnsi="Calibri" w:cs="B Nazanin"/>
                <w:rtl/>
              </w:rPr>
            </w:pPr>
            <w:r w:rsidRPr="00D14C3F">
              <w:rPr>
                <w:rFonts w:ascii="Calibri" w:eastAsia="Calibri" w:hAnsi="Calibri" w:cs="B Nazanin" w:hint="cs"/>
                <w:rtl/>
              </w:rPr>
              <w:t>جمع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8" w:rsidRPr="00D14C3F" w:rsidRDefault="00383158" w:rsidP="00D4232F">
            <w:pPr>
              <w:bidi/>
              <w:spacing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158" w:rsidRPr="00D14C3F" w:rsidRDefault="00383158" w:rsidP="00FD33F9">
            <w:pPr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  <w:tr w:rsidR="00383158" w:rsidTr="00FD33F9">
        <w:trPr>
          <w:cantSplit/>
          <w:trHeight w:val="227"/>
        </w:trPr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4B083" w:themeFill="accent2" w:themeFillTint="99"/>
            <w:hideMark/>
          </w:tcPr>
          <w:p w:rsidR="00383158" w:rsidRPr="00D14C3F" w:rsidRDefault="00383158" w:rsidP="00D4232F">
            <w:pPr>
              <w:bidi/>
              <w:spacing w:line="240" w:lineRule="auto"/>
              <w:rPr>
                <w:rFonts w:ascii="Calibri" w:eastAsia="Calibri" w:hAnsi="Calibri" w:cs="B Nazanin"/>
                <w:b/>
                <w:bCs/>
                <w:sz w:val="32"/>
                <w:szCs w:val="32"/>
                <w:rtl/>
              </w:rPr>
            </w:pPr>
            <w:r w:rsidRPr="00D14C3F">
              <w:rPr>
                <w:rFonts w:ascii="Calibri" w:eastAsia="Calibri" w:hAnsi="Calibri" w:cs="B Nazanin"/>
                <w:b/>
                <w:bCs/>
                <w:sz w:val="32"/>
                <w:szCs w:val="32"/>
                <w:rtl/>
              </w:rPr>
              <w:t>ترم سوم</w:t>
            </w:r>
          </w:p>
        </w:tc>
        <w:tc>
          <w:tcPr>
            <w:tcW w:w="1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4B083" w:themeFill="accent2" w:themeFillTint="99"/>
          </w:tcPr>
          <w:p w:rsidR="00383158" w:rsidRPr="00D14C3F" w:rsidRDefault="00383158" w:rsidP="00D4232F">
            <w:pPr>
              <w:bidi/>
              <w:spacing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</w:tcPr>
          <w:p w:rsidR="00383158" w:rsidRPr="00D14C3F" w:rsidRDefault="00383158" w:rsidP="00FD33F9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  <w:tr w:rsidR="00383158" w:rsidTr="00FD33F9">
        <w:trPr>
          <w:cantSplit/>
          <w:trHeight w:val="463"/>
        </w:trPr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158" w:rsidRPr="00D14C3F" w:rsidRDefault="00383158" w:rsidP="002E42CF">
            <w:pPr>
              <w:bidi/>
              <w:spacing w:line="240" w:lineRule="auto"/>
              <w:rPr>
                <w:rFonts w:ascii="Calibri" w:eastAsia="Calibri" w:hAnsi="Calibri" w:cs="B Nazanin"/>
                <w:b/>
                <w:bCs/>
                <w:rtl/>
              </w:rPr>
            </w:pPr>
            <w:r w:rsidRPr="00D14C3F">
              <w:rPr>
                <w:rFonts w:ascii="Calibri" w:eastAsia="Calibri" w:hAnsi="Calibri" w:cs="B Nazanin" w:hint="cs"/>
                <w:rtl/>
              </w:rPr>
              <w:t xml:space="preserve">چالش‌های </w:t>
            </w:r>
            <w:r w:rsidR="002E42CF">
              <w:rPr>
                <w:rFonts w:ascii="Calibri" w:eastAsia="Calibri" w:hAnsi="Calibri" w:cs="B Nazanin" w:hint="cs"/>
                <w:rtl/>
              </w:rPr>
              <w:t xml:space="preserve">نظری </w:t>
            </w:r>
            <w:r w:rsidRPr="00D14C3F">
              <w:rPr>
                <w:rFonts w:ascii="Calibri" w:eastAsia="Calibri" w:hAnsi="Calibri" w:cs="B Nazanin" w:hint="cs"/>
                <w:rtl/>
              </w:rPr>
              <w:t xml:space="preserve">معاصر </w:t>
            </w:r>
            <w:r w:rsidR="002E42CF">
              <w:rPr>
                <w:rFonts w:ascii="Calibri" w:eastAsia="Calibri" w:hAnsi="Calibri" w:cs="B Nazanin" w:hint="cs"/>
                <w:rtl/>
              </w:rPr>
              <w:t xml:space="preserve">در </w:t>
            </w:r>
            <w:r w:rsidRPr="00D14C3F">
              <w:rPr>
                <w:rFonts w:ascii="Calibri" w:eastAsia="Calibri" w:hAnsi="Calibri" w:cs="B Nazanin" w:hint="cs"/>
                <w:rtl/>
              </w:rPr>
              <w:t>جهان اسلام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158" w:rsidRPr="00D14C3F" w:rsidRDefault="00383158" w:rsidP="00D4232F">
            <w:pPr>
              <w:rPr>
                <w:rFonts w:ascii="Calibri" w:eastAsia="Calibri" w:hAnsi="Calibri" w:cs="B Nazanin"/>
                <w:b/>
                <w:bCs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158" w:rsidRPr="00D14C3F" w:rsidRDefault="00383158" w:rsidP="00FD33F9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</w:rPr>
            </w:pPr>
            <w:r w:rsidRPr="00D14C3F">
              <w:rPr>
                <w:rFonts w:ascii="Calibri" w:eastAsia="Calibri" w:hAnsi="Calibri" w:cs="B Nazanin"/>
                <w:rtl/>
                <w:lang w:bidi="fa-IR"/>
              </w:rPr>
              <w:t>الزامی</w:t>
            </w:r>
          </w:p>
        </w:tc>
      </w:tr>
      <w:tr w:rsidR="00383158" w:rsidTr="00FD33F9">
        <w:trPr>
          <w:cantSplit/>
          <w:trHeight w:val="445"/>
        </w:trPr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158" w:rsidRPr="00D14C3F" w:rsidRDefault="00383158" w:rsidP="00D4232F">
            <w:pPr>
              <w:bidi/>
              <w:spacing w:line="240" w:lineRule="auto"/>
              <w:rPr>
                <w:rFonts w:ascii="Calibri" w:eastAsia="Calibri" w:hAnsi="Calibri" w:cs="B Nazanin"/>
                <w:rtl/>
                <w:lang w:bidi="fa-IR"/>
              </w:rPr>
            </w:pPr>
            <w:r w:rsidRPr="00D14C3F">
              <w:rPr>
                <w:rFonts w:ascii="Calibri" w:eastAsia="Calibri" w:hAnsi="Calibri" w:cs="B Nazanin" w:hint="cs"/>
                <w:rtl/>
              </w:rPr>
              <w:t>اندیشمندان غربی تاثیرگذار بر اندیشه اجتماعی مسلمین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8" w:rsidRPr="00D14C3F" w:rsidRDefault="00383158" w:rsidP="00D4232F">
            <w:pPr>
              <w:bidi/>
              <w:spacing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158" w:rsidRPr="00D14C3F" w:rsidRDefault="00383158" w:rsidP="00FD33F9">
            <w:pPr>
              <w:spacing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 w:rsidRPr="00D14C3F">
              <w:rPr>
                <w:rFonts w:ascii="Calibri" w:eastAsia="Calibri" w:hAnsi="Calibri" w:cs="B Nazanin" w:hint="cs"/>
                <w:rtl/>
                <w:lang w:bidi="fa-IR"/>
              </w:rPr>
              <w:t>الزامی</w:t>
            </w:r>
          </w:p>
        </w:tc>
      </w:tr>
      <w:tr w:rsidR="00383158" w:rsidTr="00FD33F9">
        <w:trPr>
          <w:cantSplit/>
          <w:trHeight w:val="436"/>
        </w:trPr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158" w:rsidRPr="00D14C3F" w:rsidRDefault="00383158" w:rsidP="00D4232F">
            <w:pPr>
              <w:bidi/>
              <w:spacing w:line="240" w:lineRule="auto"/>
              <w:rPr>
                <w:rFonts w:ascii="Calibri" w:eastAsia="Calibri" w:hAnsi="Calibri" w:cs="B Nazanin"/>
                <w:b/>
                <w:bCs/>
              </w:rPr>
            </w:pPr>
            <w:r w:rsidRPr="00D14C3F">
              <w:rPr>
                <w:rFonts w:ascii="Calibri" w:eastAsia="Calibri" w:hAnsi="Calibri" w:cs="B Nazanin" w:hint="cs"/>
                <w:rtl/>
              </w:rPr>
              <w:t xml:space="preserve">روش‌شناسی علم اجتماعی مسلمین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8" w:rsidRPr="00D14C3F" w:rsidRDefault="00383158" w:rsidP="00D4232F">
            <w:pPr>
              <w:bidi/>
              <w:spacing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158" w:rsidRPr="00D14C3F" w:rsidRDefault="00383158" w:rsidP="00FD33F9">
            <w:pPr>
              <w:spacing w:line="240" w:lineRule="auto"/>
              <w:jc w:val="center"/>
              <w:rPr>
                <w:rFonts w:ascii="Calibri" w:eastAsia="Calibri" w:hAnsi="Calibri" w:cs="B Nazanin"/>
                <w:rtl/>
              </w:rPr>
            </w:pPr>
            <w:r w:rsidRPr="00D14C3F">
              <w:rPr>
                <w:rFonts w:ascii="Calibri" w:eastAsia="Calibri" w:hAnsi="Calibri" w:cs="B Nazanin" w:hint="cs"/>
                <w:rtl/>
              </w:rPr>
              <w:t>الزامی</w:t>
            </w:r>
          </w:p>
        </w:tc>
      </w:tr>
      <w:tr w:rsidR="00383158" w:rsidTr="00FD33F9">
        <w:trPr>
          <w:cantSplit/>
          <w:trHeight w:val="526"/>
        </w:trPr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158" w:rsidRPr="00D14C3F" w:rsidRDefault="00383158" w:rsidP="00D4232F">
            <w:pPr>
              <w:bidi/>
              <w:spacing w:line="240" w:lineRule="auto"/>
              <w:rPr>
                <w:rFonts w:ascii="Calibri" w:eastAsia="Calibri" w:hAnsi="Calibri" w:cs="B Nazanin"/>
              </w:rPr>
            </w:pPr>
            <w:r w:rsidRPr="00D14C3F">
              <w:rPr>
                <w:rFonts w:ascii="Calibri" w:eastAsia="Calibri" w:hAnsi="Calibri" w:cs="B Nazanin" w:hint="cs"/>
                <w:rtl/>
              </w:rPr>
              <w:t>جریان شناسی انتقادی روشنفکری معاصر در ایران بعد از انقلاب اسلامی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158" w:rsidRPr="00D14C3F" w:rsidRDefault="00383158" w:rsidP="00D4232F">
            <w:pPr>
              <w:bidi/>
              <w:spacing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3158" w:rsidRPr="00D14C3F" w:rsidRDefault="00617D49" w:rsidP="00D4232F">
            <w:pPr>
              <w:bidi/>
              <w:spacing w:line="240" w:lineRule="auto"/>
              <w:rPr>
                <w:rFonts w:ascii="Calibri" w:eastAsia="Calibri" w:hAnsi="Calibri" w:cs="B Nazanin"/>
                <w:sz w:val="16"/>
                <w:szCs w:val="16"/>
                <w:rtl/>
              </w:rPr>
            </w:pPr>
            <w:r>
              <w:rPr>
                <w:rFonts w:ascii="Calibri" w:eastAsia="Calibri" w:hAnsi="Calibri" w:cs="B Nazanin" w:hint="cs"/>
                <w:sz w:val="16"/>
                <w:szCs w:val="16"/>
                <w:rtl/>
                <w:lang w:bidi="fa-IR"/>
              </w:rPr>
              <w:t>اختیاری</w:t>
            </w:r>
            <w:bookmarkStart w:id="0" w:name="_GoBack"/>
            <w:bookmarkEnd w:id="0"/>
          </w:p>
        </w:tc>
      </w:tr>
      <w:tr w:rsidR="00383158" w:rsidTr="00FD33F9">
        <w:trPr>
          <w:cantSplit/>
          <w:trHeight w:val="445"/>
        </w:trPr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hideMark/>
          </w:tcPr>
          <w:p w:rsidR="00383158" w:rsidRPr="00D14C3F" w:rsidRDefault="00383158" w:rsidP="00D4232F">
            <w:pPr>
              <w:bidi/>
              <w:spacing w:line="240" w:lineRule="auto"/>
              <w:rPr>
                <w:rFonts w:ascii="Arial" w:eastAsia="Calibri" w:hAnsi="Arial" w:cs="B Nazanin"/>
                <w:rtl/>
              </w:rPr>
            </w:pPr>
            <w:r w:rsidRPr="00D14C3F">
              <w:rPr>
                <w:rFonts w:ascii="Arial" w:eastAsia="Calibri" w:hAnsi="Arial" w:cs="B Nazanin"/>
                <w:rtl/>
              </w:rPr>
              <w:t>جمع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83158" w:rsidRPr="00D14C3F" w:rsidRDefault="00383158" w:rsidP="00D4232F">
            <w:pPr>
              <w:bidi/>
              <w:spacing w:line="240" w:lineRule="auto"/>
              <w:rPr>
                <w:rFonts w:ascii="Calibri" w:eastAsia="Calibri" w:hAnsi="Calibri" w:cs="B Nazanin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383158" w:rsidRPr="00D14C3F" w:rsidRDefault="00383158" w:rsidP="00D4232F">
            <w:pPr>
              <w:bidi/>
              <w:spacing w:line="240" w:lineRule="auto"/>
              <w:jc w:val="center"/>
              <w:rPr>
                <w:rFonts w:ascii="Calibri" w:eastAsia="Calibri" w:hAnsi="Calibri" w:cs="B Nazanin"/>
                <w:rtl/>
              </w:rPr>
            </w:pPr>
          </w:p>
        </w:tc>
      </w:tr>
    </w:tbl>
    <w:p w:rsidR="00D82B21" w:rsidRDefault="00D82B21"/>
    <w:sectPr w:rsidR="00D82B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B7F"/>
    <w:rsid w:val="000C1407"/>
    <w:rsid w:val="0018383E"/>
    <w:rsid w:val="002D3B7F"/>
    <w:rsid w:val="002E42CF"/>
    <w:rsid w:val="00383158"/>
    <w:rsid w:val="00617D49"/>
    <w:rsid w:val="006F7537"/>
    <w:rsid w:val="009C49F9"/>
    <w:rsid w:val="00D14C3F"/>
    <w:rsid w:val="00D82B21"/>
    <w:rsid w:val="00FD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FFAEE"/>
  <w15:docId w15:val="{68030694-41EA-4911-A745-2C92DFA09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B7F"/>
    <w:pPr>
      <w:spacing w:line="254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4C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3B7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D14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4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D14C3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12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510</dc:creator>
  <cp:keywords/>
  <dc:description/>
  <cp:lastModifiedBy>510</cp:lastModifiedBy>
  <cp:revision>13</cp:revision>
  <dcterms:created xsi:type="dcterms:W3CDTF">2025-09-08T10:38:00Z</dcterms:created>
  <dcterms:modified xsi:type="dcterms:W3CDTF">2025-09-09T06:09:00Z</dcterms:modified>
</cp:coreProperties>
</file>